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ALL’UFFICIO TRIBUTI DEL COMUNE DI NUMANA</w:t>
      </w:r>
    </w:p>
    <w:p>
      <w:pPr>
        <w:pStyle w:val="Normal"/>
        <w:jc w:val="right"/>
        <w:rPr/>
      </w:pPr>
      <w:r>
        <w:rPr/>
        <w:t>60026 NUMANA (AN)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OGGETTO: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RIMBORSO T.A.R.I.   ANNO ________  </w:t>
      </w:r>
    </w:p>
    <w:p>
      <w:pPr>
        <w:pStyle w:val="ListParagraph"/>
        <w:numPr>
          <w:ilvl w:val="0"/>
          <w:numId w:val="3"/>
        </w:numPr>
        <w:rPr/>
      </w:pPr>
      <w:r>
        <w:rPr/>
        <w:t>RICALCOLO AVVISO DI PAGAMENTO TARI  ANNO_______  NUMERO___________</w:t>
      </w:r>
    </w:p>
    <w:p>
      <w:pPr>
        <w:pStyle w:val="ListParagraph"/>
        <w:numPr>
          <w:ilvl w:val="0"/>
          <w:numId w:val="3"/>
        </w:numPr>
        <w:rPr/>
      </w:pPr>
      <w:r>
        <w:rPr/>
        <w:t>RICHIESTA INFORMAZIONI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SEZIONE I: DATI RICHIEDENTE</w:t>
      </w:r>
    </w:p>
    <w:p>
      <w:pPr>
        <w:pStyle w:val="Normal"/>
        <w:rPr/>
      </w:pPr>
      <w:r>
        <w:rPr/>
        <w:t>Il sottoscritto___________________________________  nato a __________________________________</w:t>
      </w:r>
    </w:p>
    <w:p>
      <w:pPr>
        <w:pStyle w:val="Normal"/>
        <w:rPr/>
      </w:pPr>
      <w:r>
        <w:rPr/>
        <w:t>il ___________________,  residente in _______________________, via_____________________________</w:t>
      </w:r>
    </w:p>
    <w:p>
      <w:pPr>
        <w:pStyle w:val="Normal"/>
        <w:rPr/>
      </w:pPr>
      <w:r>
        <w:rPr/>
        <w:t>codice fiscale___________________________ telefono/cellulare______________________</w:t>
      </w:r>
    </w:p>
    <w:p>
      <w:pPr>
        <w:pStyle w:val="Normal"/>
        <w:rPr/>
      </w:pPr>
      <w:r>
        <w:rPr/>
        <w:t>denominazione /ragione sociale (solo per le utenze non domestiche)_______________________________</w:t>
      </w:r>
    </w:p>
    <w:p>
      <w:pPr>
        <w:pStyle w:val="Normal"/>
        <w:rPr/>
      </w:pPr>
      <w:r>
        <w:rPr/>
        <w:t>email___________________________________________  codice utente TARI________________________</w:t>
      </w:r>
    </w:p>
    <w:p>
      <w:pPr>
        <w:pStyle w:val="Normal"/>
        <w:rPr/>
      </w:pPr>
      <w:r>
        <w:rPr/>
        <w:t>indirizzo utenza TARI per la quale si effettua la richiesta___________________________________________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SEZIONE II: DETTAGLIO DELLA RICHIESTA</w:t>
      </w:r>
    </w:p>
    <w:p>
      <w:pPr>
        <w:pStyle w:val="ListParagraph"/>
        <w:numPr>
          <w:ilvl w:val="0"/>
          <w:numId w:val="1"/>
        </w:numPr>
        <w:spacing w:lineRule="auto" w:line="480" w:before="0" w:after="240"/>
        <w:ind w:left="714" w:hanging="357"/>
        <w:contextualSpacing/>
        <w:rPr/>
      </w:pPr>
      <w:r>
        <w:rPr/>
        <w:t>RIMBORSO DELL’AVVISO DI PAGAMENTO NUMERO __________________ PER IL SEGUENTE MOTIVO:  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 w:before="120" w:after="160"/>
        <w:ind w:left="714" w:hanging="357"/>
        <w:contextualSpacing/>
        <w:rPr/>
      </w:pPr>
      <w:r>
        <w:rPr/>
        <w:t>RIMBORSO DELL’AVVISO DI PAGAMENTO NUMERO______________ PER I MESI DI NON COMPETENZA DAL _____________ AL____________</w:t>
      </w:r>
    </w:p>
    <w:p>
      <w:pPr>
        <w:pStyle w:val="ListParagraph"/>
        <w:numPr>
          <w:ilvl w:val="0"/>
          <w:numId w:val="1"/>
        </w:numPr>
        <w:spacing w:lineRule="auto" w:line="480" w:before="120" w:after="160"/>
        <w:ind w:left="714" w:hanging="357"/>
        <w:contextualSpacing/>
        <w:rPr/>
      </w:pPr>
      <w:r>
        <w:rPr/>
        <w:t>RICALCOLO DELL’AVVISO DI PAGAMENTO NUMERO _____________ PER IL SEGUENTE MOTIVO:__________________________________________________________________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 w:before="120" w:after="160"/>
        <w:ind w:left="714" w:hanging="357"/>
        <w:contextualSpacing/>
        <w:rPr/>
      </w:pPr>
      <w:r>
        <w:rPr/>
        <w:t>INFORMAZIONI RIGUARDANTI_____________________________________________________PER IL SEGUENTE MOTIVO_______________________________________________________________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SEZIONE 3: COMUNICAZIONE COORDINATE BANCARIE</w:t>
      </w:r>
    </w:p>
    <w:p>
      <w:pPr>
        <w:pStyle w:val="Normal"/>
        <w:rPr/>
      </w:pPr>
      <w:r>
        <w:rPr/>
        <w:t>Al fine dell’erogazione del rimborso in oggetto si chiede che l’importo venga accreditato nel seguente modo:</w:t>
      </w:r>
    </w:p>
    <w:p>
      <w:pPr>
        <w:pStyle w:val="ListParagraph"/>
        <w:numPr>
          <w:ilvl w:val="0"/>
          <w:numId w:val="2"/>
        </w:numPr>
        <w:spacing w:lineRule="auto" w:line="360"/>
        <w:ind w:left="714" w:hanging="357"/>
        <w:rPr/>
      </w:pPr>
      <w:r>
        <w:rPr/>
        <w:t>Assegno circolare non trasferibile con spese a proprio carico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Accredito sul c/c al seguente iban: </w:t>
      </w:r>
    </w:p>
    <w:tbl>
      <w:tblPr>
        <w:tblStyle w:val="Grigliatabella"/>
        <w:tblW w:w="8920" w:type="dxa"/>
        <w:jc w:val="left"/>
        <w:tblInd w:w="7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0"/>
        <w:gridCol w:w="330"/>
      </w:tblGrid>
      <w:tr>
        <w:trPr/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ind w:left="708" w:hanging="0"/>
        <w:rPr/>
      </w:pPr>
      <w:r>
        <w:rPr/>
      </w:r>
    </w:p>
    <w:p>
      <w:pPr>
        <w:pStyle w:val="Normal"/>
        <w:widowControl/>
        <w:overflowPunct w:val="false"/>
        <w:bidi w:val="0"/>
        <w:spacing w:lineRule="auto" w:line="276" w:before="0" w:after="200"/>
        <w:ind w:left="-794" w:right="-397" w:hanging="85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>I</w:t>
      </w:r>
      <w:r>
        <w:rPr>
          <w:rFonts w:cs="Times New Roman" w:ascii="Times New Roman" w:hAnsi="Times New Roman"/>
          <w:sz w:val="20"/>
          <w:szCs w:val="20"/>
        </w:rPr>
        <w:t xml:space="preserve">l con      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8"/>
          <w:szCs w:val="18"/>
        </w:rPr>
        <w:t xml:space="preserve"> Il contribuente dichiara di aver compilato il presente modello e che quanto in esso espresso è vero ed è documentabile su richiesta delle amministrazioni competenti ed è consapevole che, qualora dal controllo emerga la non veridicità del contenuto della denuncia, decaderà dai benefici eventualmente ottenuti sulla base della denuncia non veritiera.Il contribuente è consapevole delle responsabilità penali che si assume ai sensi dell’art. 76 del DPR 445/2000 per falsità in atti e dichiarazioni mendaci.</w:t>
      </w:r>
    </w:p>
    <w:tbl>
      <w:tblPr>
        <w:tblW w:w="11341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2"/>
        <w:gridCol w:w="6095"/>
      </w:tblGrid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 qualità di: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Firma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ladea" w:hAnsi="Caladea" w:cs="Times New Roman"/>
          <w:sz w:val="22"/>
          <w:szCs w:val="22"/>
        </w:rPr>
      </w:pPr>
      <w:r>
        <w:rPr>
          <w:rFonts w:cs="Times New Roman" w:ascii="Caladea" w:hAnsi="Caladea"/>
          <w:sz w:val="22"/>
          <w:szCs w:val="22"/>
        </w:rPr>
      </w:r>
    </w:p>
    <w:tbl>
      <w:tblPr>
        <w:tblW w:w="11454" w:type="dxa"/>
        <w:jc w:val="left"/>
        <w:tblInd w:w="-96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2552"/>
        <w:gridCol w:w="2417"/>
        <w:gridCol w:w="2540"/>
      </w:tblGrid>
      <w:tr>
        <w:trPr/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Documento d’identificazione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Rilasciato da: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Rilasciato il: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Numero</w:t>
            </w:r>
          </w:p>
        </w:tc>
      </w:tr>
      <w:tr>
        <w:trPr/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Carta d’identità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Passaporto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Altro 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>
              <w:rPr>
                <w:rFonts w:cs="Times New Roman" w:ascii="Caladea" w:hAnsi="Caladea"/>
                <w:sz w:val="18"/>
                <w:szCs w:val="18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>
              <w:rPr>
                <w:rFonts w:cs="Times New Roman" w:ascii="Caladea" w:hAnsi="Caladea"/>
                <w:sz w:val="18"/>
                <w:szCs w:val="18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adea" w:hAnsi="Caladea" w:cs="Times New Roman"/>
                <w:sz w:val="18"/>
                <w:szCs w:val="18"/>
              </w:rPr>
            </w:pPr>
            <w:r>
              <w:rPr>
                <w:rFonts w:cs="Times New Roman" w:ascii="Caladea" w:hAnsi="Caladea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Caladea" w:hAnsi="Caladea" w:cs="Times New Roman"/>
          <w:sz w:val="22"/>
          <w:szCs w:val="22"/>
        </w:rPr>
      </w:pPr>
      <w:r>
        <w:rPr>
          <w:rFonts w:cs="Times New Roman" w:ascii="Caladea" w:hAnsi="Caladea"/>
          <w:sz w:val="22"/>
          <w:szCs w:val="22"/>
        </w:rPr>
      </w:r>
    </w:p>
    <w:p>
      <w:pPr>
        <w:pStyle w:val="Normal"/>
        <w:ind w:left="-851" w:right="0" w:hanging="0"/>
        <w:jc w:val="both"/>
        <w:rPr>
          <w:rFonts w:ascii="Caladea" w:hAnsi="Caladea"/>
          <w:sz w:val="22"/>
          <w:szCs w:val="22"/>
        </w:rPr>
      </w:pPr>
      <w:r>
        <w:rPr>
          <w:rFonts w:cs="Times New Roman" w:ascii="Caladea" w:hAnsi="Caladea"/>
          <w:b/>
          <w:bCs/>
          <w:sz w:val="22"/>
          <w:szCs w:val="22"/>
        </w:rPr>
        <w:t>INFORMATIVA PRIVACY</w:t>
      </w:r>
    </w:p>
    <w:p>
      <w:pPr>
        <w:pStyle w:val="Normal"/>
        <w:widowControl/>
        <w:overflowPunct w:val="false"/>
        <w:bidi w:val="0"/>
        <w:spacing w:lineRule="auto" w:line="276" w:before="0" w:after="200"/>
        <w:ind w:left="-850" w:right="-737" w:hanging="0"/>
        <w:jc w:val="both"/>
        <w:rPr>
          <w:rFonts w:ascii="Calibri" w:hAnsi="Calibri"/>
          <w:sz w:val="22"/>
          <w:szCs w:val="22"/>
        </w:rPr>
      </w:pPr>
      <w:bookmarkStart w:id="0" w:name="_Hlk104969463"/>
      <w:bookmarkEnd w:id="0"/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I</w:t>
      </w:r>
      <w:r>
        <w:rPr>
          <w:rFonts w:cs="Times New Roman"/>
          <w:b w:val="false"/>
          <w:bCs w:val="false"/>
          <w:color w:val="auto"/>
          <w:spacing w:val="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dati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personali,</w:t>
      </w:r>
      <w:r>
        <w:rPr>
          <w:rFonts w:cs="Times New Roman"/>
          <w:b w:val="false"/>
          <w:bCs w:val="false"/>
          <w:color w:val="auto"/>
          <w:spacing w:val="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forniti</w:t>
      </w:r>
      <w:r>
        <w:rPr>
          <w:rFonts w:cs="Times New Roman"/>
          <w:b w:val="false"/>
          <w:bCs w:val="false"/>
          <w:color w:val="auto"/>
          <w:spacing w:val="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compilando</w:t>
      </w:r>
      <w:r>
        <w:rPr>
          <w:rFonts w:cs="Times New Roman"/>
          <w:b w:val="false"/>
          <w:bCs w:val="false"/>
          <w:color w:val="auto"/>
          <w:spacing w:val="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la</w:t>
      </w:r>
      <w:r>
        <w:rPr>
          <w:rFonts w:cs="Times New Roman"/>
          <w:b w:val="false"/>
          <w:bCs w:val="false"/>
          <w:color w:val="auto"/>
          <w:spacing w:val="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dichiarazione,</w:t>
      </w:r>
      <w:r>
        <w:rPr>
          <w:rFonts w:cs="Times New Roman"/>
          <w:b w:val="false"/>
          <w:bCs w:val="false"/>
          <w:color w:val="auto"/>
          <w:spacing w:val="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saranno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conservati</w:t>
      </w:r>
      <w:r>
        <w:rPr>
          <w:rFonts w:cs="Times New Roman"/>
          <w:b w:val="false"/>
          <w:bCs w:val="false"/>
          <w:color w:val="auto"/>
          <w:spacing w:val="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dal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Comune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Numana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trattati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dallo</w:t>
      </w:r>
      <w:r>
        <w:rPr>
          <w:rFonts w:cs="Times New Roman"/>
          <w:b w:val="false"/>
          <w:bCs w:val="false"/>
          <w:color w:val="auto"/>
          <w:spacing w:val="5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stesso</w:t>
      </w:r>
      <w:r>
        <w:rPr>
          <w:rFonts w:cs="Times New Roman"/>
          <w:b w:val="false"/>
          <w:bCs w:val="false"/>
          <w:color w:val="auto"/>
          <w:spacing w:val="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con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la</w:t>
      </w:r>
      <w:r>
        <w:rPr>
          <w:rFonts w:cs="Times New Roman"/>
          <w:b w:val="false"/>
          <w:bCs w:val="false"/>
          <w:color w:val="auto"/>
          <w:spacing w:val="5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massima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riservatezza;</w:t>
      </w:r>
      <w:r>
        <w:rPr>
          <w:rFonts w:cs="Times New Roman"/>
          <w:b w:val="false"/>
          <w:bCs w:val="false"/>
          <w:color w:val="auto"/>
          <w:spacing w:val="5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tali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dati</w:t>
      </w:r>
      <w:r>
        <w:rPr>
          <w:rFonts w:cs="Times New Roman"/>
          <w:b w:val="false"/>
          <w:bCs w:val="false"/>
          <w:color w:val="auto"/>
          <w:spacing w:val="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saranno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utilizzati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rendere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possibile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l'erogazione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servizi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previsti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eventuali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comunicazioni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all’utenza, inerenti il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servizio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stesso.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Come</w:t>
      </w:r>
      <w:r>
        <w:rPr>
          <w:rFonts w:cs="Times New Roman"/>
          <w:b w:val="false"/>
          <w:bCs w:val="false"/>
          <w:color w:val="auto"/>
          <w:spacing w:val="-9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prescritto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dalla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normativa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D.lgs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196/2003,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vengono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utilizzati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accorgimenti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tecnici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organizzativi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logistici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che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hanno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obiettivo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la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prevenzione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8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perdite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anche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accidentali, alterazioni,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utilizzo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improprio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non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autorizzato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dati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trattati.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Titolare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trattamento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è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il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Comune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 xml:space="preserve">Numana. . I 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Responsabili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trattamento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sono il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Comune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Numana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il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Gestore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Servizio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nominato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sensi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dell’art.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29 del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D.Lgs.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 xml:space="preserve">196/2003. 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In ogni momento si potrà esercitare il diritto di accesso ai dati previsti dall'articolo 7 del D. Lgs. 196/2003, fra cui il diritto di ottenere l'aggiornamento, la modifica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la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cancellazione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dei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dati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inseriti,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ovvero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il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diritto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opporsi al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loro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trattamento.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Per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esercitare i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diritti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sopra indicati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indirizzare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la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richiesta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al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gestore del</w:t>
      </w:r>
      <w:r>
        <w:rPr>
          <w:rFonts w:cs="Times New Roman"/>
          <w:b w:val="false"/>
          <w:bCs w:val="false"/>
          <w:color w:val="auto"/>
          <w:spacing w:val="-3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 xml:space="preserve">tributo. 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 xml:space="preserve"> I dati personali forniti vengono utilizzati al solo fine di eseguire la prestazione richiesta e, per tale attività, possono essere comunicati a soggetti terzi quali comune</w:t>
      </w:r>
      <w:r>
        <w:rPr>
          <w:rFonts w:cs="Times New Roman"/>
          <w:b w:val="false"/>
          <w:bCs w:val="false"/>
          <w:color w:val="auto"/>
          <w:spacing w:val="-3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riferimento, società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collegate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controllate, studi legali, società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recupero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crediti, istituti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bancari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di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 xml:space="preserve">credito. </w:t>
      </w:r>
      <w:r>
        <w:rPr>
          <w:rFonts w:cs="Times New Roman"/>
          <w:b w:val="false"/>
          <w:bCs w:val="false"/>
          <w:i w:val="false"/>
          <w:color w:val="auto"/>
          <w:kern w:val="2"/>
          <w:sz w:val="16"/>
          <w:szCs w:val="16"/>
        </w:rPr>
        <w:t>Il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Titolare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del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trattamento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non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è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responsabile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circa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eventuali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informazioni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non</w:t>
      </w:r>
      <w:r>
        <w:rPr>
          <w:rFonts w:cs="Times New Roman"/>
          <w:b w:val="false"/>
          <w:bCs w:val="false"/>
          <w:color w:val="auto"/>
          <w:spacing w:val="-5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veritiere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comunicate</w:t>
      </w:r>
      <w:r>
        <w:rPr>
          <w:rFonts w:cs="Times New Roman"/>
          <w:b w:val="false"/>
          <w:bCs w:val="false"/>
          <w:color w:val="auto"/>
          <w:spacing w:val="-6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dall'utente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(es.:</w:t>
      </w:r>
      <w:r>
        <w:rPr>
          <w:rFonts w:cs="Times New Roman"/>
          <w:b w:val="false"/>
          <w:bCs w:val="false"/>
          <w:color w:val="auto"/>
          <w:spacing w:val="-5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indirizzo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e-mail,</w:t>
      </w:r>
      <w:r>
        <w:rPr>
          <w:rFonts w:cs="Times New Roman"/>
          <w:b w:val="false"/>
          <w:bCs w:val="false"/>
          <w:color w:val="auto"/>
          <w:spacing w:val="-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indirizzo</w:t>
      </w:r>
      <w:r>
        <w:rPr>
          <w:rFonts w:cs="Times New Roman"/>
          <w:b w:val="false"/>
          <w:bCs w:val="false"/>
          <w:color w:val="auto"/>
          <w:spacing w:val="-7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postale,</w:t>
      </w:r>
      <w:r>
        <w:rPr>
          <w:rFonts w:cs="Times New Roman"/>
          <w:b w:val="false"/>
          <w:bCs w:val="false"/>
          <w:color w:val="auto"/>
          <w:spacing w:val="-5"/>
          <w:kern w:val="2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22"/>
          <w:szCs w:val="22"/>
        </w:rPr>
        <w:t>ecc.)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,</w:t>
      </w:r>
      <w:r>
        <w:rPr>
          <w:rFonts w:cs="Times New Roman"/>
          <w:b w:val="false"/>
          <w:bCs w:val="false"/>
          <w:color w:val="auto"/>
          <w:spacing w:val="-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nonché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informazioni che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lo riguardano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che</w:t>
      </w:r>
      <w:r>
        <w:rPr>
          <w:rFonts w:cs="Times New Roman"/>
          <w:b w:val="false"/>
          <w:bCs w:val="false"/>
          <w:color w:val="auto"/>
          <w:spacing w:val="4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sono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state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fornite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da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un</w:t>
      </w:r>
      <w:r>
        <w:rPr>
          <w:rFonts w:cs="Times New Roman"/>
          <w:b w:val="false"/>
          <w:bCs w:val="false"/>
          <w:color w:val="auto"/>
          <w:spacing w:val="-2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soggetto</w:t>
      </w:r>
      <w:r>
        <w:rPr>
          <w:rFonts w:cs="Times New Roman"/>
          <w:b w:val="false"/>
          <w:bCs w:val="false"/>
          <w:color w:val="auto"/>
          <w:spacing w:val="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terzo,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anche</w:t>
      </w:r>
      <w:r>
        <w:rPr>
          <w:rFonts w:cs="Times New Roman"/>
          <w:b w:val="false"/>
          <w:bCs w:val="false"/>
          <w:color w:val="auto"/>
          <w:spacing w:val="-1"/>
          <w:kern w:val="2"/>
          <w:sz w:val="16"/>
          <w:szCs w:val="16"/>
        </w:rPr>
        <w:t xml:space="preserve"> </w:t>
      </w:r>
      <w:r>
        <w:rPr>
          <w:rFonts w:cs="Times New Roman"/>
          <w:b w:val="false"/>
          <w:bCs w:val="false"/>
          <w:color w:val="auto"/>
          <w:kern w:val="2"/>
          <w:sz w:val="16"/>
          <w:szCs w:val="16"/>
        </w:rPr>
        <w:t>fraudolentemente.</w:t>
      </w:r>
    </w:p>
    <w:tbl>
      <w:tblPr>
        <w:tblW w:w="1134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9072"/>
      </w:tblGrid>
      <w:tr>
        <w:trPr/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adea" w:hAnsi="Caladea"/>
                <w:sz w:val="22"/>
                <w:szCs w:val="22"/>
              </w:rPr>
            </w:pPr>
            <w:r>
              <w:rPr>
                <w:rFonts w:cs="Times New Roman" w:ascii="Caladea" w:hAnsi="Caladea"/>
                <w:b/>
                <w:bCs/>
                <w:sz w:val="22"/>
                <w:szCs w:val="22"/>
              </w:rPr>
              <w:t>MODALITÀ DI COMPILAZIONE</w:t>
            </w:r>
          </w:p>
        </w:tc>
      </w:tr>
      <w:tr>
        <w:trPr/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cs="Times New Roman"/>
                <w:sz w:val="22"/>
                <w:szCs w:val="22"/>
              </w:rPr>
              <w:t xml:space="preserve">La presente richiesta, accompagnata dalla copia del documento di identità del richiedente e da eventuale delega, può essere consegnata agli sportelli dell’Ufficio Tributi del Comune di Numana , Piazza del Santuario 24 </w:t>
            </w:r>
            <w:r>
              <w:rPr>
                <w:rFonts w:cs="Times New Roman"/>
                <w:sz w:val="22"/>
                <w:szCs w:val="22"/>
              </w:rPr>
              <w:t xml:space="preserve">il </w:t>
            </w:r>
            <w:r>
              <w:rPr>
                <w:rFonts w:cs="Times New Roman"/>
                <w:sz w:val="22"/>
                <w:szCs w:val="22"/>
              </w:rPr>
              <w:t xml:space="preserve"> lunedì, </w:t>
            </w:r>
            <w:r>
              <w:rPr>
                <w:rFonts w:cs="Times New Roman"/>
                <w:sz w:val="22"/>
                <w:szCs w:val="22"/>
              </w:rPr>
              <w:t xml:space="preserve">mercoledì, giovedì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z w:val="22"/>
                <w:szCs w:val="22"/>
              </w:rPr>
              <w:t xml:space="preserve"> venerdì dalle 9,30 alle 13,30 , il giovedì dalle 15,00  alle 17,30, </w:t>
            </w:r>
            <w:r>
              <w:rPr>
                <w:rFonts w:cs="Times New Roman"/>
                <w:sz w:val="22"/>
                <w:szCs w:val="22"/>
              </w:rPr>
              <w:t>il martedì si riceve su appuntamento,</w:t>
            </w:r>
            <w:r>
              <w:rPr>
                <w:rFonts w:cs="Times New Roman"/>
                <w:sz w:val="22"/>
                <w:szCs w:val="22"/>
              </w:rPr>
              <w:t xml:space="preserve"> oppure trasmessa via e-mail: tributi.numana@regione.marche.it; PEC all’indirizzo comune.numana@emarche.it oppure a mezzo posta all’indirizzo Piazza del Santuario 24, Numana.  Informazioni sono disponibili sul sito  http://www.comune.numana.an.it   o al numero 0719339843/44 attivo dal lunedì al venerdì dalle 9,30 alle 13,30 o il giovedì dalle 15,00  alle 17,30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OGGETTO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Indicare il motivo della richiesta ovvero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-rimborso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-ricalcolo avvisi di pagamento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-richiesta di informazioni</w:t>
            </w:r>
          </w:p>
        </w:tc>
      </w:tr>
      <w:tr>
        <w:trPr/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DATI RICHIEDENTE</w:t>
            </w:r>
          </w:p>
        </w:tc>
      </w:tr>
      <w:tr>
        <w:trPr/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 riportano i dati dell’utente contribuente TARI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DETTAGLIO DELLA RICHIESTA</w:t>
            </w:r>
          </w:p>
        </w:tc>
      </w:tr>
      <w:tr>
        <w:trPr/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Selezionare l’opzione relativa alla richiesta che l’utente vuole effettuare, specificandone nel riquadro successivo le motivazioni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5C11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COMUNICAZIONE COORDINATE BANCARIE</w:t>
            </w:r>
          </w:p>
        </w:tc>
      </w:tr>
      <w:tr>
        <w:trPr/>
        <w:tc>
          <w:tcPr>
            <w:tcW w:w="1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Indicare le coordinate bancarie alle quali si vuole ricevere il rimborso</w:t>
            </w:r>
          </w:p>
        </w:tc>
      </w:tr>
    </w:tbl>
    <w:p>
      <w:pPr>
        <w:pStyle w:val="Normal"/>
        <w:rPr>
          <w:rFonts w:ascii="Caladea" w:hAnsi="Caladea" w:cs="Times New Roman"/>
          <w:sz w:val="22"/>
          <w:szCs w:val="22"/>
        </w:rPr>
      </w:pPr>
      <w:r>
        <w:rPr>
          <w:rFonts w:cs="Times New Roman" w:ascii="Caladea" w:hAnsi="Caladea"/>
          <w:sz w:val="22"/>
          <w:szCs w:val="22"/>
        </w:rPr>
      </w:r>
    </w:p>
    <w:tbl>
      <w:tblPr>
        <w:tblW w:w="11341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1"/>
      </w:tblGrid>
      <w:tr>
        <w:trPr/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INFORMAZIONI SUL SERVIZIO IGIENE URBANA</w:t>
            </w:r>
          </w:p>
        </w:tc>
      </w:tr>
      <w:tr>
        <w:trPr>
          <w:trHeight w:val="426" w:hRule="atLeast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Tutte le informazioni relative alle modalità di consegna attrezzature per la raccolta, di segnalazioni e richieste, al calendario di raccolta e spazzamento e alla Carta della qualità sono disponibili al sito internet www.atarifiuti.an.it</w:t>
            </w:r>
          </w:p>
        </w:tc>
      </w:tr>
    </w:tbl>
    <w:p>
      <w:pPr>
        <w:pStyle w:val="Normal"/>
        <w:rPr>
          <w:rFonts w:ascii="Caladea" w:hAnsi="Caladea" w:cs="Times New Roman"/>
          <w:sz w:val="22"/>
          <w:szCs w:val="22"/>
        </w:rPr>
      </w:pPr>
      <w:r>
        <w:rPr>
          <w:rFonts w:cs="Times New Roman" w:ascii="Caladea" w:hAnsi="Caladea"/>
          <w:sz w:val="22"/>
          <w:szCs w:val="22"/>
        </w:rPr>
      </w:r>
    </w:p>
    <w:p>
      <w:pPr>
        <w:pStyle w:val="Normal"/>
        <w:spacing w:before="0" w:after="160"/>
        <w:rPr/>
      </w:pPr>
      <w:r>
        <w:rPr>
          <w:rFonts w:ascii="Caladea" w:hAnsi="Caladea"/>
          <w:sz w:val="22"/>
          <w:szCs w:val="22"/>
        </w:rPr>
        <w:tab/>
        <w:tab/>
        <w:tab/>
        <w:tab/>
        <w:tab/>
        <w:tab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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2206">
    <w:name w:val="ListLabel 2206"/>
    <w:qFormat/>
    <w:rPr>
      <w:rFonts w:ascii="Times New Roman" w:hAnsi="Times New Roman" w:cs="Symbol"/>
    </w:rPr>
  </w:style>
  <w:style w:type="character" w:styleId="ListLabel2207">
    <w:name w:val="ListLabel 2207"/>
    <w:qFormat/>
    <w:rPr>
      <w:rFonts w:cs="Courier New"/>
    </w:rPr>
  </w:style>
  <w:style w:type="character" w:styleId="ListLabel2208">
    <w:name w:val="ListLabel 2208"/>
    <w:qFormat/>
    <w:rPr>
      <w:rFonts w:cs="Wingdings"/>
    </w:rPr>
  </w:style>
  <w:style w:type="character" w:styleId="ListLabel2209">
    <w:name w:val="ListLabel 2209"/>
    <w:qFormat/>
    <w:rPr>
      <w:rFonts w:cs="Symbol"/>
    </w:rPr>
  </w:style>
  <w:style w:type="character" w:styleId="ListLabel2210">
    <w:name w:val="ListLabel 2210"/>
    <w:qFormat/>
    <w:rPr>
      <w:rFonts w:cs="Courier New"/>
    </w:rPr>
  </w:style>
  <w:style w:type="character" w:styleId="ListLabel2211">
    <w:name w:val="ListLabel 2211"/>
    <w:qFormat/>
    <w:rPr>
      <w:rFonts w:cs="Wingdings"/>
    </w:rPr>
  </w:style>
  <w:style w:type="character" w:styleId="ListLabel2212">
    <w:name w:val="ListLabel 2212"/>
    <w:qFormat/>
    <w:rPr>
      <w:rFonts w:cs="Symbol"/>
    </w:rPr>
  </w:style>
  <w:style w:type="character" w:styleId="ListLabel2213">
    <w:name w:val="ListLabel 2213"/>
    <w:qFormat/>
    <w:rPr>
      <w:rFonts w:cs="Courier New"/>
    </w:rPr>
  </w:style>
  <w:style w:type="character" w:styleId="ListLabel2214">
    <w:name w:val="ListLabel 2214"/>
    <w:qFormat/>
    <w:rPr>
      <w:rFonts w:cs="Wingdings"/>
    </w:rPr>
  </w:style>
  <w:style w:type="character" w:styleId="ListLabel2215">
    <w:name w:val="ListLabel 2215"/>
    <w:qFormat/>
    <w:rPr>
      <w:rFonts w:cs="Symbol"/>
    </w:rPr>
  </w:style>
  <w:style w:type="character" w:styleId="ListLabel2216">
    <w:name w:val="ListLabel 2216"/>
    <w:qFormat/>
    <w:rPr>
      <w:rFonts w:cs="Courier New"/>
    </w:rPr>
  </w:style>
  <w:style w:type="character" w:styleId="ListLabel2217">
    <w:name w:val="ListLabel 2217"/>
    <w:qFormat/>
    <w:rPr>
      <w:rFonts w:cs="Wingdings"/>
    </w:rPr>
  </w:style>
  <w:style w:type="character" w:styleId="ListLabel2218">
    <w:name w:val="ListLabel 2218"/>
    <w:qFormat/>
    <w:rPr>
      <w:rFonts w:cs="Symbol"/>
    </w:rPr>
  </w:style>
  <w:style w:type="character" w:styleId="ListLabel2219">
    <w:name w:val="ListLabel 2219"/>
    <w:qFormat/>
    <w:rPr>
      <w:rFonts w:cs="Courier New"/>
    </w:rPr>
  </w:style>
  <w:style w:type="character" w:styleId="ListLabel2220">
    <w:name w:val="ListLabel 2220"/>
    <w:qFormat/>
    <w:rPr>
      <w:rFonts w:cs="Wingdings"/>
    </w:rPr>
  </w:style>
  <w:style w:type="character" w:styleId="ListLabel2221">
    <w:name w:val="ListLabel 2221"/>
    <w:qFormat/>
    <w:rPr>
      <w:rFonts w:cs="Symbol"/>
    </w:rPr>
  </w:style>
  <w:style w:type="character" w:styleId="ListLabel2222">
    <w:name w:val="ListLabel 2222"/>
    <w:qFormat/>
    <w:rPr>
      <w:rFonts w:cs="Courier New"/>
    </w:rPr>
  </w:style>
  <w:style w:type="character" w:styleId="ListLabel2223">
    <w:name w:val="ListLabel 2223"/>
    <w:qFormat/>
    <w:rPr>
      <w:rFonts w:cs="Wingdings"/>
    </w:rPr>
  </w:style>
  <w:style w:type="character" w:styleId="ListLabel2224">
    <w:name w:val="ListLabel 2224"/>
    <w:qFormat/>
    <w:rPr>
      <w:rFonts w:cs="Symbol"/>
    </w:rPr>
  </w:style>
  <w:style w:type="character" w:styleId="ListLabel2225">
    <w:name w:val="ListLabel 2225"/>
    <w:qFormat/>
    <w:rPr>
      <w:rFonts w:cs="Courier New"/>
    </w:rPr>
  </w:style>
  <w:style w:type="character" w:styleId="ListLabel2226">
    <w:name w:val="ListLabel 2226"/>
    <w:qFormat/>
    <w:rPr>
      <w:rFonts w:cs="Wingdings"/>
    </w:rPr>
  </w:style>
  <w:style w:type="character" w:styleId="ListLabel2227">
    <w:name w:val="ListLabel 2227"/>
    <w:qFormat/>
    <w:rPr>
      <w:rFonts w:cs="Symbol"/>
    </w:rPr>
  </w:style>
  <w:style w:type="character" w:styleId="ListLabel2228">
    <w:name w:val="ListLabel 2228"/>
    <w:qFormat/>
    <w:rPr>
      <w:rFonts w:cs="Courier New"/>
    </w:rPr>
  </w:style>
  <w:style w:type="character" w:styleId="ListLabel2229">
    <w:name w:val="ListLabel 2229"/>
    <w:qFormat/>
    <w:rPr>
      <w:rFonts w:cs="Wingdings"/>
    </w:rPr>
  </w:style>
  <w:style w:type="character" w:styleId="ListLabel2230">
    <w:name w:val="ListLabel 2230"/>
    <w:qFormat/>
    <w:rPr>
      <w:rFonts w:cs="Symbol"/>
    </w:rPr>
  </w:style>
  <w:style w:type="character" w:styleId="ListLabel2231">
    <w:name w:val="ListLabel 2231"/>
    <w:qFormat/>
    <w:rPr>
      <w:rFonts w:cs="Courier New"/>
    </w:rPr>
  </w:style>
  <w:style w:type="character" w:styleId="ListLabel2232">
    <w:name w:val="ListLabel 2232"/>
    <w:qFormat/>
    <w:rPr>
      <w:rFonts w:cs="Wingdings"/>
    </w:rPr>
  </w:style>
  <w:style w:type="character" w:styleId="ListLabel2233">
    <w:name w:val="ListLabel 2233"/>
    <w:qFormat/>
    <w:rPr>
      <w:rFonts w:cs="Symbol"/>
    </w:rPr>
  </w:style>
  <w:style w:type="character" w:styleId="ListLabel2234">
    <w:name w:val="ListLabel 2234"/>
    <w:qFormat/>
    <w:rPr>
      <w:rFonts w:cs="Courier New"/>
    </w:rPr>
  </w:style>
  <w:style w:type="character" w:styleId="ListLabel2235">
    <w:name w:val="ListLabel 2235"/>
    <w:qFormat/>
    <w:rPr>
      <w:rFonts w:cs="Wingdings"/>
    </w:rPr>
  </w:style>
  <w:style w:type="character" w:styleId="ListLabel2236">
    <w:name w:val="ListLabel 2236"/>
    <w:qFormat/>
    <w:rPr>
      <w:rFonts w:cs="Symbol"/>
    </w:rPr>
  </w:style>
  <w:style w:type="character" w:styleId="ListLabel2237">
    <w:name w:val="ListLabel 2237"/>
    <w:qFormat/>
    <w:rPr>
      <w:rFonts w:cs="Courier New"/>
    </w:rPr>
  </w:style>
  <w:style w:type="character" w:styleId="ListLabel2238">
    <w:name w:val="ListLabel 2238"/>
    <w:qFormat/>
    <w:rPr>
      <w:rFonts w:cs="Wingdings"/>
    </w:rPr>
  </w:style>
  <w:style w:type="character" w:styleId="ListLabel2239">
    <w:name w:val="ListLabel 2239"/>
    <w:qFormat/>
    <w:rPr>
      <w:rFonts w:cs="Symbol"/>
    </w:rPr>
  </w:style>
  <w:style w:type="character" w:styleId="ListLabel2240">
    <w:name w:val="ListLabel 2240"/>
    <w:qFormat/>
    <w:rPr>
      <w:rFonts w:cs="Courier New"/>
    </w:rPr>
  </w:style>
  <w:style w:type="character" w:styleId="ListLabel2241">
    <w:name w:val="ListLabel 2241"/>
    <w:qFormat/>
    <w:rPr>
      <w:rFonts w:cs="Wingdings"/>
    </w:rPr>
  </w:style>
  <w:style w:type="character" w:styleId="ListLabel2242">
    <w:name w:val="ListLabel 2242"/>
    <w:qFormat/>
    <w:rPr>
      <w:rFonts w:ascii="Calibri" w:hAnsi="Calibri" w:cs="Symbol"/>
      <w:sz w:val="18"/>
    </w:rPr>
  </w:style>
  <w:style w:type="character" w:styleId="ListLabel2243">
    <w:name w:val="ListLabel 2243"/>
    <w:qFormat/>
    <w:rPr>
      <w:rFonts w:cs="Courier New"/>
    </w:rPr>
  </w:style>
  <w:style w:type="character" w:styleId="ListLabel2244">
    <w:name w:val="ListLabel 2244"/>
    <w:qFormat/>
    <w:rPr>
      <w:rFonts w:cs="Wingdings"/>
    </w:rPr>
  </w:style>
  <w:style w:type="character" w:styleId="ListLabel2245">
    <w:name w:val="ListLabel 2245"/>
    <w:qFormat/>
    <w:rPr>
      <w:rFonts w:cs="Symbol"/>
    </w:rPr>
  </w:style>
  <w:style w:type="character" w:styleId="ListLabel2246">
    <w:name w:val="ListLabel 2246"/>
    <w:qFormat/>
    <w:rPr>
      <w:rFonts w:cs="Courier New"/>
    </w:rPr>
  </w:style>
  <w:style w:type="character" w:styleId="ListLabel2247">
    <w:name w:val="ListLabel 2247"/>
    <w:qFormat/>
    <w:rPr>
      <w:rFonts w:cs="Wingdings"/>
    </w:rPr>
  </w:style>
  <w:style w:type="character" w:styleId="ListLabel2248">
    <w:name w:val="ListLabel 2248"/>
    <w:qFormat/>
    <w:rPr>
      <w:rFonts w:cs="Symbol"/>
    </w:rPr>
  </w:style>
  <w:style w:type="character" w:styleId="ListLabel2249">
    <w:name w:val="ListLabel 2249"/>
    <w:qFormat/>
    <w:rPr>
      <w:rFonts w:cs="Courier New"/>
    </w:rPr>
  </w:style>
  <w:style w:type="character" w:styleId="ListLabel2250">
    <w:name w:val="ListLabel 225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8714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0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LibreOffice/6.2.1.2$Windows_X86_64 LibreOffice_project/7bcb35dc3024a62dea0caee87020152d1ee96e71</Application>
  <Pages>2</Pages>
  <Words>692</Words>
  <Characters>4797</Characters>
  <CharactersWithSpaces>5457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2024-01-09T15:31:00Z</dcterms:created>
  <dc:creator>Francesco Arterio</dc:creator>
  <dc:description/>
  <dc:language>it-IT</dc:language>
  <cp:lastModifiedBy/>
  <cp:lastPrinted>2024-01-09T16:00:00Z</cp:lastPrinted>
  <dcterms:modified xsi:type="dcterms:W3CDTF">2024-03-14T09:45:36Z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